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A5A836B" w:rsidP="0C447571" w:rsidRDefault="1A5A836B" w14:paraId="0D4B9BD7" w14:textId="5614AC50">
      <w:pPr>
        <w:spacing w:before="60" w:after="60" w:line="240" w:lineRule="auto"/>
        <w:rPr>
          <w:rFonts w:ascii="Arial" w:hAnsi="Arial" w:eastAsia="Arial" w:cs="Arial"/>
          <w:b w:val="1"/>
          <w:bCs w:val="1"/>
          <w:i w:val="0"/>
          <w:iCs w:val="0"/>
          <w:caps w:val="0"/>
          <w:smallCaps w:val="0"/>
          <w:noProof w:val="0"/>
          <w:color w:val="auto"/>
          <w:sz w:val="22"/>
          <w:szCs w:val="22"/>
          <w:lang w:val="en-AU"/>
        </w:rPr>
      </w:pPr>
      <w:r w:rsidRPr="0C447571" w:rsidR="1A5A836B">
        <w:rPr>
          <w:rFonts w:ascii="Arial" w:hAnsi="Arial" w:eastAsia="Arial" w:cs="Arial"/>
          <w:b w:val="1"/>
          <w:bCs w:val="1"/>
          <w:i w:val="0"/>
          <w:iCs w:val="0"/>
          <w:caps w:val="0"/>
          <w:smallCaps w:val="0"/>
          <w:noProof w:val="0"/>
          <w:color w:val="auto"/>
          <w:sz w:val="22"/>
          <w:szCs w:val="22"/>
          <w:lang w:val="en-AU"/>
        </w:rPr>
        <w:t xml:space="preserve">Essay must be word </w:t>
      </w:r>
      <w:r w:rsidRPr="0C447571" w:rsidR="115BAE93">
        <w:rPr>
          <w:rFonts w:ascii="Arial" w:hAnsi="Arial" w:eastAsia="Arial" w:cs="Arial"/>
          <w:b w:val="1"/>
          <w:bCs w:val="1"/>
          <w:i w:val="0"/>
          <w:iCs w:val="0"/>
          <w:caps w:val="0"/>
          <w:smallCaps w:val="0"/>
          <w:noProof w:val="0"/>
          <w:color w:val="auto"/>
          <w:sz w:val="22"/>
          <w:szCs w:val="22"/>
          <w:lang w:val="en-AU"/>
        </w:rPr>
        <w:t>processed.</w:t>
      </w:r>
    </w:p>
    <w:p w:rsidR="1A5A836B" w:rsidP="0C447571" w:rsidRDefault="1A5A836B" w14:paraId="7F2FB55C" w14:textId="110164FA">
      <w:pPr>
        <w:spacing w:before="60" w:after="60" w:line="240" w:lineRule="auto"/>
        <w:rPr>
          <w:rFonts w:ascii="Arial" w:hAnsi="Arial" w:eastAsia="Arial" w:cs="Arial"/>
          <w:b w:val="1"/>
          <w:bCs w:val="1"/>
          <w:i w:val="0"/>
          <w:iCs w:val="0"/>
          <w:caps w:val="0"/>
          <w:smallCaps w:val="0"/>
          <w:noProof w:val="0"/>
          <w:color w:val="auto"/>
          <w:sz w:val="22"/>
          <w:szCs w:val="22"/>
          <w:lang w:val="en-AU"/>
        </w:rPr>
      </w:pPr>
      <w:r w:rsidRPr="0C447571" w:rsidR="1A5A836B">
        <w:rPr>
          <w:rFonts w:ascii="Arial" w:hAnsi="Arial" w:eastAsia="Arial" w:cs="Arial"/>
          <w:b w:val="1"/>
          <w:bCs w:val="1"/>
          <w:i w:val="0"/>
          <w:iCs w:val="0"/>
          <w:caps w:val="0"/>
          <w:smallCaps w:val="0"/>
          <w:noProof w:val="0"/>
          <w:color w:val="auto"/>
          <w:sz w:val="22"/>
          <w:szCs w:val="22"/>
          <w:lang w:val="en-AU"/>
        </w:rPr>
        <w:t>An appropriate title</w:t>
      </w:r>
      <w:r w:rsidRPr="0C447571" w:rsidR="1A5A836B">
        <w:rPr>
          <w:rFonts w:ascii="Arial" w:hAnsi="Arial" w:eastAsia="Arial" w:cs="Arial"/>
          <w:b w:val="1"/>
          <w:bCs w:val="1"/>
          <w:i w:val="0"/>
          <w:iCs w:val="0"/>
          <w:caps w:val="0"/>
          <w:smallCaps w:val="0"/>
          <w:noProof w:val="0"/>
          <w:color w:val="auto"/>
          <w:sz w:val="22"/>
          <w:szCs w:val="22"/>
          <w:lang w:val="en-AU"/>
        </w:rPr>
        <w:t xml:space="preserve"> page and reference list must </w:t>
      </w:r>
      <w:r w:rsidRPr="0C447571" w:rsidR="1A5A836B">
        <w:rPr>
          <w:rFonts w:ascii="Arial" w:hAnsi="Arial" w:eastAsia="Arial" w:cs="Arial"/>
          <w:b w:val="1"/>
          <w:bCs w:val="1"/>
          <w:i w:val="0"/>
          <w:iCs w:val="0"/>
          <w:caps w:val="0"/>
          <w:smallCaps w:val="0"/>
          <w:noProof w:val="0"/>
          <w:color w:val="auto"/>
          <w:sz w:val="22"/>
          <w:szCs w:val="22"/>
          <w:lang w:val="en-AU"/>
        </w:rPr>
        <w:t>accompany</w:t>
      </w:r>
      <w:r w:rsidRPr="0C447571" w:rsidR="1A5A836B">
        <w:rPr>
          <w:rFonts w:ascii="Arial" w:hAnsi="Arial" w:eastAsia="Arial" w:cs="Arial"/>
          <w:b w:val="1"/>
          <w:bCs w:val="1"/>
          <w:i w:val="0"/>
          <w:iCs w:val="0"/>
          <w:caps w:val="0"/>
          <w:smallCaps w:val="0"/>
          <w:noProof w:val="0"/>
          <w:color w:val="auto"/>
          <w:sz w:val="22"/>
          <w:szCs w:val="22"/>
          <w:lang w:val="en-AU"/>
        </w:rPr>
        <w:t xml:space="preserve"> the </w:t>
      </w:r>
      <w:r w:rsidRPr="0C447571" w:rsidR="4CB4BD50">
        <w:rPr>
          <w:rFonts w:ascii="Arial" w:hAnsi="Arial" w:eastAsia="Arial" w:cs="Arial"/>
          <w:b w:val="1"/>
          <w:bCs w:val="1"/>
          <w:i w:val="0"/>
          <w:iCs w:val="0"/>
          <w:caps w:val="0"/>
          <w:smallCaps w:val="0"/>
          <w:noProof w:val="0"/>
          <w:color w:val="auto"/>
          <w:sz w:val="22"/>
          <w:szCs w:val="22"/>
          <w:lang w:val="en-AU"/>
        </w:rPr>
        <w:t>assignment.</w:t>
      </w:r>
    </w:p>
    <w:p w:rsidR="1A5A836B" w:rsidP="0C447571" w:rsidRDefault="1A5A836B" w14:paraId="31D1C6C4" w14:textId="558AF3A7">
      <w:pPr>
        <w:spacing w:before="60" w:after="60" w:line="240" w:lineRule="auto"/>
        <w:rPr>
          <w:rFonts w:ascii="Arial" w:hAnsi="Arial" w:eastAsia="Arial" w:cs="Arial"/>
          <w:b w:val="1"/>
          <w:bCs w:val="1"/>
          <w:i w:val="0"/>
          <w:iCs w:val="0"/>
          <w:caps w:val="0"/>
          <w:smallCaps w:val="0"/>
          <w:noProof w:val="0"/>
          <w:color w:val="auto"/>
          <w:sz w:val="22"/>
          <w:szCs w:val="22"/>
          <w:lang w:val="en-AU"/>
        </w:rPr>
      </w:pPr>
      <w:r w:rsidRPr="0C447571" w:rsidR="1A5A836B">
        <w:rPr>
          <w:rFonts w:ascii="Arial" w:hAnsi="Arial" w:eastAsia="Arial" w:cs="Arial"/>
          <w:b w:val="1"/>
          <w:bCs w:val="1"/>
          <w:i w:val="0"/>
          <w:iCs w:val="0"/>
          <w:caps w:val="0"/>
          <w:smallCaps w:val="0"/>
          <w:noProof w:val="0"/>
          <w:color w:val="auto"/>
          <w:sz w:val="22"/>
          <w:szCs w:val="22"/>
          <w:lang w:val="en-AU"/>
        </w:rPr>
        <w:t xml:space="preserve">Harvard referencing must be </w:t>
      </w:r>
      <w:r w:rsidRPr="0C447571" w:rsidR="4516A1D4">
        <w:rPr>
          <w:rFonts w:ascii="Arial" w:hAnsi="Arial" w:eastAsia="Arial" w:cs="Arial"/>
          <w:b w:val="1"/>
          <w:bCs w:val="1"/>
          <w:i w:val="0"/>
          <w:iCs w:val="0"/>
          <w:caps w:val="0"/>
          <w:smallCaps w:val="0"/>
          <w:noProof w:val="0"/>
          <w:color w:val="auto"/>
          <w:sz w:val="22"/>
          <w:szCs w:val="22"/>
          <w:lang w:val="en-AU"/>
        </w:rPr>
        <w:t>used.</w:t>
      </w:r>
    </w:p>
    <w:p w:rsidR="1A5A836B" w:rsidP="0C447571" w:rsidRDefault="1A5A836B" w14:paraId="112CCAEF" w14:textId="1E94569C">
      <w:pPr>
        <w:spacing w:before="60" w:after="60" w:line="240" w:lineRule="auto"/>
        <w:rPr>
          <w:rFonts w:ascii="Arial" w:hAnsi="Arial" w:eastAsia="Arial" w:cs="Arial"/>
          <w:b w:val="1"/>
          <w:bCs w:val="1"/>
          <w:i w:val="0"/>
          <w:iCs w:val="0"/>
          <w:caps w:val="0"/>
          <w:smallCaps w:val="0"/>
          <w:noProof w:val="0"/>
          <w:color w:val="auto"/>
          <w:sz w:val="22"/>
          <w:szCs w:val="22"/>
          <w:lang w:val="en-AU"/>
        </w:rPr>
      </w:pPr>
      <w:r w:rsidRPr="0C447571" w:rsidR="1A5A836B">
        <w:rPr>
          <w:rFonts w:ascii="Arial" w:hAnsi="Arial" w:eastAsia="Arial" w:cs="Arial"/>
          <w:b w:val="1"/>
          <w:bCs w:val="1"/>
          <w:i w:val="0"/>
          <w:iCs w:val="0"/>
          <w:caps w:val="0"/>
          <w:smallCaps w:val="0"/>
          <w:noProof w:val="0"/>
          <w:color w:val="auto"/>
          <w:sz w:val="22"/>
          <w:szCs w:val="22"/>
          <w:lang w:val="en-AU"/>
        </w:rPr>
        <w:t>Minimum of 8 references</w:t>
      </w:r>
    </w:p>
    <w:p w:rsidR="0C447571" w:rsidP="0C447571" w:rsidRDefault="0C447571" w14:paraId="5F2683DF" w14:textId="156297CB">
      <w:pPr>
        <w:pStyle w:val="Normal"/>
        <w:spacing w:before="60" w:after="60" w:line="240" w:lineRule="auto"/>
        <w:rPr>
          <w:rFonts w:ascii="Arial" w:hAnsi="Arial" w:eastAsia="Arial" w:cs="Arial"/>
          <w:b w:val="0"/>
          <w:bCs w:val="0"/>
          <w:i w:val="0"/>
          <w:iCs w:val="0"/>
          <w:caps w:val="0"/>
          <w:smallCaps w:val="0"/>
          <w:noProof w:val="0"/>
          <w:color w:val="auto"/>
          <w:sz w:val="22"/>
          <w:szCs w:val="22"/>
          <w:lang w:val="en-AU"/>
        </w:rPr>
      </w:pPr>
    </w:p>
    <w:p w:rsidR="24547049" w:rsidP="0C447571" w:rsidRDefault="24547049" w14:paraId="56A0F376" w14:textId="20ADCFA7">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 xml:space="preserve">Analysed health information and the clinical presentation of older people to reach </w:t>
      </w:r>
      <w:r w:rsidRPr="0C447571" w:rsidR="24547049">
        <w:rPr>
          <w:rFonts w:ascii="Arial" w:hAnsi="Arial" w:eastAsia="Arial" w:cs="Arial"/>
          <w:b w:val="0"/>
          <w:bCs w:val="0"/>
          <w:i w:val="0"/>
          <w:iCs w:val="0"/>
          <w:caps w:val="0"/>
          <w:smallCaps w:val="0"/>
          <w:noProof w:val="0"/>
          <w:color w:val="auto"/>
          <w:sz w:val="22"/>
          <w:szCs w:val="22"/>
          <w:lang w:val="en-AU"/>
        </w:rPr>
        <w:t>an accurate</w:t>
      </w:r>
      <w:r w:rsidRPr="0C447571" w:rsidR="24547049">
        <w:rPr>
          <w:rFonts w:ascii="Arial" w:hAnsi="Arial" w:eastAsia="Arial" w:cs="Arial"/>
          <w:b w:val="0"/>
          <w:bCs w:val="0"/>
          <w:i w:val="0"/>
          <w:iCs w:val="0"/>
          <w:caps w:val="0"/>
          <w:smallCaps w:val="0"/>
          <w:noProof w:val="0"/>
          <w:color w:val="auto"/>
          <w:sz w:val="22"/>
          <w:szCs w:val="22"/>
          <w:lang w:val="en-AU"/>
        </w:rPr>
        <w:t xml:space="preserve"> conclusion on </w:t>
      </w:r>
      <w:r w:rsidRPr="0C447571" w:rsidR="24547049">
        <w:rPr>
          <w:rFonts w:ascii="Arial" w:hAnsi="Arial" w:eastAsia="Arial" w:cs="Arial"/>
          <w:b w:val="0"/>
          <w:bCs w:val="0"/>
          <w:i w:val="0"/>
          <w:iCs w:val="0"/>
          <w:caps w:val="0"/>
          <w:smallCaps w:val="0"/>
          <w:noProof w:val="0"/>
          <w:color w:val="auto"/>
          <w:sz w:val="22"/>
          <w:szCs w:val="22"/>
          <w:lang w:val="en-AU"/>
        </w:rPr>
        <w:t>possible nursing</w:t>
      </w:r>
      <w:r w:rsidRPr="0C447571" w:rsidR="24547049">
        <w:rPr>
          <w:rFonts w:ascii="Arial" w:hAnsi="Arial" w:eastAsia="Arial" w:cs="Arial"/>
          <w:b w:val="0"/>
          <w:bCs w:val="0"/>
          <w:i w:val="0"/>
          <w:iCs w:val="0"/>
          <w:caps w:val="0"/>
          <w:smallCaps w:val="0"/>
          <w:noProof w:val="0"/>
          <w:color w:val="auto"/>
          <w:sz w:val="22"/>
          <w:szCs w:val="22"/>
          <w:lang w:val="en-AU"/>
        </w:rPr>
        <w:t xml:space="preserve"> interventions related to their care in consultation with a Registered </w:t>
      </w:r>
      <w:r w:rsidRPr="0C447571" w:rsidR="16983E73">
        <w:rPr>
          <w:rFonts w:ascii="Arial" w:hAnsi="Arial" w:eastAsia="Arial" w:cs="Arial"/>
          <w:b w:val="0"/>
          <w:bCs w:val="0"/>
          <w:i w:val="0"/>
          <w:iCs w:val="0"/>
          <w:caps w:val="0"/>
          <w:smallCaps w:val="0"/>
          <w:noProof w:val="0"/>
          <w:color w:val="auto"/>
          <w:sz w:val="22"/>
          <w:szCs w:val="22"/>
          <w:lang w:val="en-AU"/>
        </w:rPr>
        <w:t>Nurse.</w:t>
      </w:r>
    </w:p>
    <w:p w:rsidR="46C92E3F" w:rsidP="0C447571" w:rsidRDefault="46C92E3F" w14:paraId="747F7F9A" w14:textId="7558A170">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46C92E3F">
        <w:rPr>
          <w:rFonts w:ascii="Arial" w:hAnsi="Arial" w:eastAsia="Arial" w:cs="Arial"/>
          <w:b w:val="0"/>
          <w:bCs w:val="0"/>
          <w:i w:val="0"/>
          <w:iCs w:val="0"/>
          <w:caps w:val="0"/>
          <w:smallCaps w:val="0"/>
          <w:noProof w:val="0"/>
          <w:color w:val="auto"/>
          <w:sz w:val="22"/>
          <w:szCs w:val="22"/>
          <w:lang w:val="en-AU"/>
        </w:rPr>
        <w:t xml:space="preserve">&gt; </w:t>
      </w:r>
      <w:r w:rsidRPr="0C447571" w:rsidR="24547049">
        <w:rPr>
          <w:rFonts w:ascii="Arial" w:hAnsi="Arial" w:eastAsia="Arial" w:cs="Arial"/>
          <w:b w:val="0"/>
          <w:bCs w:val="0"/>
          <w:i w:val="0"/>
          <w:iCs w:val="0"/>
          <w:caps w:val="0"/>
          <w:smallCaps w:val="0"/>
          <w:noProof w:val="0"/>
          <w:color w:val="auto"/>
          <w:sz w:val="22"/>
          <w:szCs w:val="22"/>
          <w:lang w:val="en-AU"/>
        </w:rPr>
        <w:t>Chronic age-related health problems</w:t>
      </w:r>
    </w:p>
    <w:p w:rsidR="261FF0E8" w:rsidP="0C447571" w:rsidRDefault="261FF0E8" w14:paraId="7FCC27CA" w14:textId="3C6AAD7D">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261FF0E8">
        <w:rPr>
          <w:rFonts w:ascii="Arial" w:hAnsi="Arial" w:eastAsia="Arial" w:cs="Arial"/>
          <w:b w:val="0"/>
          <w:bCs w:val="0"/>
          <w:i w:val="0"/>
          <w:iCs w:val="0"/>
          <w:caps w:val="0"/>
          <w:smallCaps w:val="0"/>
          <w:noProof w:val="0"/>
          <w:color w:val="auto"/>
          <w:sz w:val="22"/>
          <w:szCs w:val="22"/>
          <w:lang w:val="en-AU"/>
        </w:rPr>
        <w:t xml:space="preserve">&gt; </w:t>
      </w:r>
      <w:r w:rsidRPr="0C447571" w:rsidR="24547049">
        <w:rPr>
          <w:rFonts w:ascii="Arial" w:hAnsi="Arial" w:eastAsia="Arial" w:cs="Arial"/>
          <w:b w:val="0"/>
          <w:bCs w:val="0"/>
          <w:i w:val="0"/>
          <w:iCs w:val="0"/>
          <w:caps w:val="0"/>
          <w:smallCaps w:val="0"/>
          <w:noProof w:val="0"/>
          <w:color w:val="auto"/>
          <w:sz w:val="22"/>
          <w:szCs w:val="22"/>
          <w:lang w:val="en-AU"/>
        </w:rPr>
        <w:t>Continence care</w:t>
      </w:r>
    </w:p>
    <w:p w:rsidR="791DA8FD" w:rsidP="0C447571" w:rsidRDefault="791DA8FD" w14:paraId="429A9FD5" w14:textId="6970CDC8">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791DA8FD">
        <w:rPr>
          <w:rFonts w:ascii="Arial" w:hAnsi="Arial" w:eastAsia="Arial" w:cs="Arial"/>
          <w:b w:val="0"/>
          <w:bCs w:val="0"/>
          <w:i w:val="0"/>
          <w:iCs w:val="0"/>
          <w:caps w:val="0"/>
          <w:smallCaps w:val="0"/>
          <w:noProof w:val="0"/>
          <w:color w:val="auto"/>
          <w:sz w:val="22"/>
          <w:szCs w:val="22"/>
          <w:lang w:val="en-AU"/>
        </w:rPr>
        <w:t xml:space="preserve">&gt; </w:t>
      </w:r>
      <w:r w:rsidRPr="0C447571" w:rsidR="24547049">
        <w:rPr>
          <w:rFonts w:ascii="Arial" w:hAnsi="Arial" w:eastAsia="Arial" w:cs="Arial"/>
          <w:b w:val="0"/>
          <w:bCs w:val="0"/>
          <w:i w:val="0"/>
          <w:iCs w:val="0"/>
          <w:caps w:val="0"/>
          <w:smallCaps w:val="0"/>
          <w:noProof w:val="0"/>
          <w:color w:val="auto"/>
          <w:sz w:val="22"/>
          <w:szCs w:val="22"/>
          <w:lang w:val="en-AU"/>
        </w:rPr>
        <w:t>Stereotypes and influences of ageing</w:t>
      </w:r>
    </w:p>
    <w:p w:rsidR="24547049" w:rsidP="0C447571" w:rsidRDefault="24547049" w14:paraId="05E88B04" w14:textId="2C61F805">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Physiology of the ageing process as it relates to disease processes including in relation to:</w:t>
      </w:r>
    </w:p>
    <w:p w:rsidR="24547049" w:rsidP="0C447571" w:rsidRDefault="24547049" w14:paraId="6D297504" w14:textId="085F7DD2">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Sensory function</w:t>
      </w:r>
    </w:p>
    <w:p w:rsidR="24547049" w:rsidP="0C447571" w:rsidRDefault="24547049" w14:paraId="11D5B7D6" w14:textId="5C496311">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Cardiac function</w:t>
      </w:r>
    </w:p>
    <w:p w:rsidR="24547049" w:rsidP="0C447571" w:rsidRDefault="24547049" w14:paraId="2AB914AF" w14:textId="0F89BCCB">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Respiratory function</w:t>
      </w:r>
    </w:p>
    <w:p w:rsidR="24547049" w:rsidP="0C447571" w:rsidRDefault="24547049" w14:paraId="0E2DBF46" w14:textId="56CF4339">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Neurological function musculoskeletal function</w:t>
      </w:r>
    </w:p>
    <w:p w:rsidR="24547049" w:rsidP="0C447571" w:rsidRDefault="24547049" w14:paraId="264E7D7D" w14:textId="04A59214">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Genitourinary function</w:t>
      </w:r>
    </w:p>
    <w:p w:rsidR="24547049" w:rsidP="0C447571" w:rsidRDefault="24547049" w14:paraId="22CB645A" w14:textId="7AD54725">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 xml:space="preserve">Endocrine function </w:t>
      </w:r>
    </w:p>
    <w:p w:rsidR="24547049" w:rsidP="0C447571" w:rsidRDefault="24547049" w14:paraId="065A596D" w14:textId="49FFB3CD">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Renal function</w:t>
      </w:r>
    </w:p>
    <w:p w:rsidR="24547049" w:rsidP="0C447571" w:rsidRDefault="24547049" w14:paraId="721A7342" w14:textId="4524BC10">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Oncological disorders</w:t>
      </w:r>
    </w:p>
    <w:p w:rsidR="24547049" w:rsidP="0C447571" w:rsidRDefault="24547049" w14:paraId="09049328" w14:textId="6BBE1830">
      <w:pPr>
        <w:pStyle w:val="ListParagraph"/>
        <w:numPr>
          <w:ilvl w:val="0"/>
          <w:numId w:val="3"/>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C447571" w:rsidR="24547049">
        <w:rPr>
          <w:rFonts w:ascii="Arial" w:hAnsi="Arial" w:eastAsia="Arial" w:cs="Arial"/>
          <w:b w:val="0"/>
          <w:bCs w:val="0"/>
          <w:i w:val="0"/>
          <w:iCs w:val="0"/>
          <w:caps w:val="0"/>
          <w:smallCaps w:val="0"/>
          <w:noProof w:val="0"/>
          <w:color w:val="auto"/>
          <w:sz w:val="22"/>
          <w:szCs w:val="22"/>
          <w:lang w:val="en-AU"/>
        </w:rPr>
        <w:t>Skin integrity</w:t>
      </w:r>
    </w:p>
    <w:p w:rsidR="0C447571" w:rsidP="0C447571" w:rsidRDefault="0C447571" w14:paraId="63B74973" w14:textId="2BBAB79B">
      <w:pPr>
        <w:pStyle w:val="Normal"/>
        <w:spacing w:before="60" w:after="60" w:line="240" w:lineRule="auto"/>
        <w:rPr>
          <w:rFonts w:ascii="Arial" w:hAnsi="Arial" w:eastAsia="Arial" w:cs="Arial"/>
          <w:b w:val="0"/>
          <w:bCs w:val="0"/>
          <w:i w:val="0"/>
          <w:iCs w:val="0"/>
          <w:caps w:val="0"/>
          <w:smallCaps w:val="0"/>
          <w:noProof w:val="0"/>
          <w:color w:val="auto"/>
          <w:sz w:val="22"/>
          <w:szCs w:val="22"/>
          <w:lang w:val="en-US"/>
        </w:rPr>
      </w:pPr>
    </w:p>
    <w:p w:rsidR="79C39C78" w:rsidP="0C447571" w:rsidRDefault="79C39C78" w14:paraId="65D07931" w14:textId="22C601AC">
      <w:pPr>
        <w:spacing w:before="60" w:after="60" w:line="240" w:lineRule="auto"/>
        <w:rPr>
          <w:rFonts w:ascii="Arial" w:hAnsi="Arial" w:eastAsia="Arial" w:cs="Arial"/>
          <w:b w:val="0"/>
          <w:bCs w:val="0"/>
          <w:i w:val="0"/>
          <w:iCs w:val="0"/>
          <w:caps w:val="0"/>
          <w:smallCaps w:val="0"/>
          <w:noProof w:val="0"/>
          <w:color w:val="auto"/>
          <w:sz w:val="22"/>
          <w:szCs w:val="22"/>
          <w:lang w:val="en-US"/>
        </w:rPr>
      </w:pPr>
      <w:r w:rsidRPr="0C447571" w:rsidR="79C39C78">
        <w:rPr>
          <w:rFonts w:ascii="Arial" w:hAnsi="Arial" w:eastAsia="Arial" w:cs="Arial"/>
          <w:b w:val="0"/>
          <w:bCs w:val="0"/>
          <w:i w:val="0"/>
          <w:iCs w:val="0"/>
          <w:caps w:val="0"/>
          <w:smallCaps w:val="0"/>
          <w:noProof w:val="0"/>
          <w:color w:val="auto"/>
          <w:sz w:val="22"/>
          <w:szCs w:val="22"/>
          <w:lang w:val="en-AU"/>
        </w:rPr>
        <w:t xml:space="preserve">Write a </w:t>
      </w:r>
      <w:proofErr w:type="gramStart"/>
      <w:r w:rsidRPr="0C447571" w:rsidR="79C39C78">
        <w:rPr>
          <w:rFonts w:ascii="Arial" w:hAnsi="Arial" w:eastAsia="Arial" w:cs="Arial"/>
          <w:b w:val="0"/>
          <w:bCs w:val="0"/>
          <w:i w:val="0"/>
          <w:iCs w:val="0"/>
          <w:caps w:val="0"/>
          <w:smallCaps w:val="0"/>
          <w:noProof w:val="0"/>
          <w:color w:val="auto"/>
          <w:sz w:val="22"/>
          <w:szCs w:val="22"/>
          <w:lang w:val="en-AU"/>
        </w:rPr>
        <w:t>1500 word</w:t>
      </w:r>
      <w:proofErr w:type="gramEnd"/>
      <w:r w:rsidRPr="0C447571" w:rsidR="79C39C78">
        <w:rPr>
          <w:rFonts w:ascii="Arial" w:hAnsi="Arial" w:eastAsia="Arial" w:cs="Arial"/>
          <w:b w:val="0"/>
          <w:bCs w:val="0"/>
          <w:i w:val="0"/>
          <w:iCs w:val="0"/>
          <w:caps w:val="0"/>
          <w:smallCaps w:val="0"/>
          <w:noProof w:val="0"/>
          <w:color w:val="auto"/>
          <w:sz w:val="22"/>
          <w:szCs w:val="22"/>
          <w:lang w:val="en-AU"/>
        </w:rPr>
        <w:t xml:space="preserve"> essay on one (1) of the topics below:</w:t>
      </w:r>
    </w:p>
    <w:p w:rsidR="0C447571" w:rsidP="0C447571" w:rsidRDefault="0C447571" w14:paraId="189E7515" w14:textId="687BDB9E">
      <w:pPr>
        <w:spacing w:before="60" w:after="60" w:line="240" w:lineRule="auto"/>
        <w:rPr>
          <w:rFonts w:ascii="Arial" w:hAnsi="Arial" w:eastAsia="Arial" w:cs="Arial"/>
          <w:b w:val="0"/>
          <w:bCs w:val="0"/>
          <w:i w:val="0"/>
          <w:iCs w:val="0"/>
          <w:caps w:val="0"/>
          <w:smallCaps w:val="0"/>
          <w:noProof w:val="0"/>
          <w:color w:val="auto"/>
          <w:sz w:val="22"/>
          <w:szCs w:val="22"/>
          <w:lang w:val="en-US"/>
        </w:rPr>
      </w:pPr>
    </w:p>
    <w:p w:rsidR="79C39C78" w:rsidP="0C447571" w:rsidRDefault="79C39C78" w14:paraId="70325B2A" w14:textId="5CB75840">
      <w:pPr>
        <w:pStyle w:val="ListParagraph"/>
        <w:numPr>
          <w:ilvl w:val="0"/>
          <w:numId w:val="1"/>
        </w:numPr>
        <w:spacing w:before="60" w:after="60" w:line="276" w:lineRule="auto"/>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0C447571" w:rsidR="79C39C78">
        <w:rPr>
          <w:rFonts w:ascii="Arial" w:hAnsi="Arial" w:eastAsia="Arial" w:cs="Arial"/>
          <w:b w:val="1"/>
          <w:bCs w:val="1"/>
          <w:i w:val="0"/>
          <w:iCs w:val="0"/>
          <w:caps w:val="0"/>
          <w:smallCaps w:val="0"/>
          <w:noProof w:val="0"/>
          <w:color w:val="auto"/>
          <w:sz w:val="22"/>
          <w:szCs w:val="22"/>
          <w:lang w:val="en-AU"/>
        </w:rPr>
        <w:t>Successful ageing requires individuals to constantly adapt to a wide range of challenges as many changes occur throughout one’s life.</w:t>
      </w:r>
    </w:p>
    <w:p w:rsidR="79C39C78" w:rsidP="0C447571" w:rsidRDefault="79C39C78" w14:paraId="5E6EE243" w14:textId="6B19B1AE">
      <w:pPr>
        <w:spacing w:before="60" w:after="60" w:line="276" w:lineRule="auto"/>
        <w:ind w:left="720"/>
        <w:rPr>
          <w:rFonts w:ascii="Arial" w:hAnsi="Arial" w:eastAsia="Arial" w:cs="Arial"/>
          <w:b w:val="0"/>
          <w:bCs w:val="0"/>
          <w:i w:val="0"/>
          <w:iCs w:val="0"/>
          <w:caps w:val="0"/>
          <w:smallCaps w:val="0"/>
          <w:noProof w:val="0"/>
          <w:color w:val="auto"/>
          <w:sz w:val="22"/>
          <w:szCs w:val="22"/>
          <w:lang w:val="en-US"/>
        </w:rPr>
      </w:pPr>
      <w:r w:rsidRPr="0C447571" w:rsidR="79C39C78">
        <w:rPr>
          <w:rFonts w:ascii="Arial" w:hAnsi="Arial" w:eastAsia="Arial" w:cs="Arial"/>
          <w:b w:val="0"/>
          <w:bCs w:val="0"/>
          <w:i w:val="0"/>
          <w:iCs w:val="0"/>
          <w:caps w:val="0"/>
          <w:smallCaps w:val="0"/>
          <w:noProof w:val="0"/>
          <w:color w:val="auto"/>
          <w:sz w:val="22"/>
          <w:szCs w:val="22"/>
          <w:lang w:val="en-AU"/>
        </w:rPr>
        <w:t>Discuss these challenges considering physiological, pathological and psychosocial changes elderly individuals are confronted with. These may include, disease processes, communication, sensory loss, impaired cognition, dual diagnosis, stereotyping, retirement, family changes, role reversal, loneliness etc.</w:t>
      </w:r>
    </w:p>
    <w:p w:rsidR="0C447571" w:rsidP="0C447571" w:rsidRDefault="0C447571" w14:paraId="3A2A9D10" w14:textId="64F1D31B">
      <w:pPr>
        <w:spacing w:before="60" w:after="60" w:line="276" w:lineRule="auto"/>
        <w:rPr>
          <w:rFonts w:ascii="Arial" w:hAnsi="Arial" w:eastAsia="Arial" w:cs="Arial"/>
          <w:b w:val="0"/>
          <w:bCs w:val="0"/>
          <w:i w:val="0"/>
          <w:iCs w:val="0"/>
          <w:caps w:val="0"/>
          <w:smallCaps w:val="0"/>
          <w:noProof w:val="0"/>
          <w:color w:val="auto"/>
          <w:sz w:val="22"/>
          <w:szCs w:val="22"/>
          <w:lang w:val="en-US"/>
        </w:rPr>
      </w:pPr>
    </w:p>
    <w:p w:rsidR="79C39C78" w:rsidP="0C447571" w:rsidRDefault="79C39C78" w14:paraId="6B11099D" w14:textId="56ADE727">
      <w:pPr>
        <w:pStyle w:val="ListParagraph"/>
        <w:numPr>
          <w:ilvl w:val="0"/>
          <w:numId w:val="1"/>
        </w:numPr>
        <w:spacing w:before="60" w:after="60" w:line="276" w:lineRule="auto"/>
        <w:jc w:val="both"/>
        <w:rPr>
          <w:rFonts w:ascii="Arial" w:hAnsi="Arial" w:eastAsia="Arial" w:cs="Arial"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0C447571" w:rsidR="79C39C78">
        <w:rPr>
          <w:rFonts w:ascii="Arial" w:hAnsi="Arial" w:eastAsia="Arial" w:cs="Arial"/>
          <w:b w:val="1"/>
          <w:bCs w:val="1"/>
          <w:i w:val="0"/>
          <w:iCs w:val="0"/>
          <w:caps w:val="0"/>
          <w:smallCaps w:val="0"/>
          <w:noProof w:val="0"/>
          <w:color w:val="auto"/>
          <w:sz w:val="22"/>
          <w:szCs w:val="22"/>
          <w:lang w:val="en-AU"/>
        </w:rPr>
        <w:t xml:space="preserve">Society’s attitude and beliefs about ageing are culturally embedded and can have a profound effect on how people view themselves and others who are ageing.  Unfortunately, negative stereotypes about ageing are still common. </w:t>
      </w:r>
    </w:p>
    <w:p w:rsidR="79C39C78" w:rsidP="0C447571" w:rsidRDefault="79C39C78" w14:paraId="24FAB3A3" w14:textId="7C952CD6">
      <w:pPr>
        <w:spacing w:before="60" w:after="60" w:line="240" w:lineRule="auto"/>
        <w:ind w:left="720"/>
        <w:rPr>
          <w:rFonts w:ascii="Arial" w:hAnsi="Arial" w:eastAsia="Arial" w:cs="Arial"/>
          <w:b w:val="0"/>
          <w:bCs w:val="0"/>
          <w:i w:val="0"/>
          <w:iCs w:val="0"/>
          <w:caps w:val="0"/>
          <w:smallCaps w:val="0"/>
          <w:noProof w:val="0"/>
          <w:color w:val="auto"/>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Discuss these stereotypes about the elderly, considering physiological, pathological and psychosocial changes and how they may impact on the individual and the health care service provide.</w:t>
      </w:r>
    </w:p>
    <w:p w:rsidR="0C447571" w:rsidP="0C447571" w:rsidRDefault="0C447571" w14:paraId="4721863A" w14:textId="72B7C969">
      <w:pPr>
        <w:pStyle w:val="Normal"/>
        <w:spacing w:before="60" w:after="60" w:line="240" w:lineRule="auto"/>
        <w:ind w:left="720"/>
        <w:rPr>
          <w:rFonts w:ascii="Arial" w:hAnsi="Arial" w:eastAsia="Arial" w:cs="Arial"/>
          <w:b w:val="0"/>
          <w:bCs w:val="0"/>
          <w:i w:val="0"/>
          <w:iCs w:val="0"/>
          <w:caps w:val="0"/>
          <w:smallCaps w:val="0"/>
          <w:noProof w:val="0"/>
          <w:color w:val="auto"/>
          <w:sz w:val="22"/>
          <w:szCs w:val="22"/>
          <w:lang w:val="en-AU"/>
        </w:rPr>
      </w:pPr>
    </w:p>
    <w:p w:rsidR="0C447571" w:rsidP="0C447571" w:rsidRDefault="0C447571" w14:paraId="74F29083" w14:textId="67299238">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47B5DF3B" w14:textId="4924BA9C">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45D61D85" w14:textId="3271466A">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28270AE6" w14:textId="372E81C6">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17176911" w14:textId="7D3FE85A">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60DA6A90" w14:textId="1CFFFD6A">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022FECA5" w14:textId="347B92DA">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7F9D15B5" w14:textId="75F5909C">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0C447571" w:rsidP="0C447571" w:rsidRDefault="0C447571" w14:paraId="5944F3E5" w14:textId="0C64CDE5">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p>
    <w:p w:rsidR="1CB69BBF" w:rsidP="0C447571" w:rsidRDefault="1CB69BBF" w14:paraId="737885EA" w14:textId="34FEFE8D">
      <w:pPr>
        <w:pStyle w:val="Normal"/>
        <w:bidi w:val="0"/>
        <w:spacing w:before="60" w:beforeAutospacing="off" w:after="60" w:afterAutospacing="off" w:line="240" w:lineRule="auto"/>
        <w:ind w:left="0" w:right="0"/>
        <w:jc w:val="left"/>
        <w:rPr>
          <w:rFonts w:ascii="Arial" w:hAnsi="Arial" w:eastAsia="Arial" w:cs="Arial"/>
          <w:b w:val="0"/>
          <w:bCs w:val="0"/>
          <w:i w:val="0"/>
          <w:iCs w:val="0"/>
          <w:caps w:val="0"/>
          <w:smallCaps w:val="0"/>
          <w:noProof w:val="0"/>
          <w:color w:val="auto"/>
          <w:sz w:val="22"/>
          <w:szCs w:val="22"/>
          <w:lang w:val="en-AU"/>
        </w:rPr>
      </w:pPr>
      <w:r w:rsidRPr="0C447571" w:rsidR="1CB69BBF">
        <w:rPr>
          <w:rFonts w:ascii="Arial" w:hAnsi="Arial" w:eastAsia="Arial" w:cs="Arial"/>
          <w:b w:val="0"/>
          <w:bCs w:val="0"/>
          <w:i w:val="0"/>
          <w:iCs w:val="0"/>
          <w:caps w:val="0"/>
          <w:smallCaps w:val="0"/>
          <w:noProof w:val="0"/>
          <w:color w:val="auto"/>
          <w:sz w:val="22"/>
          <w:szCs w:val="22"/>
          <w:lang w:val="en-AU"/>
        </w:rPr>
        <w:t>Criteria checklist by the assessor:</w:t>
      </w:r>
    </w:p>
    <w:p w:rsidR="0C447571" w:rsidP="0C447571" w:rsidRDefault="0C447571" w14:paraId="2909ACD7" w14:textId="47F41AC5">
      <w:pPr>
        <w:spacing w:before="60" w:after="60" w:line="240" w:lineRule="auto"/>
        <w:rPr>
          <w:rFonts w:ascii="Arial" w:hAnsi="Arial" w:eastAsia="Arial" w:cs="Arial"/>
          <w:b w:val="0"/>
          <w:bCs w:val="0"/>
          <w:i w:val="0"/>
          <w:iCs w:val="0"/>
          <w:caps w:val="0"/>
          <w:smallCaps w:val="0"/>
          <w:noProof w:val="0"/>
          <w:color w:val="auto"/>
          <w:sz w:val="22"/>
          <w:szCs w:val="22"/>
          <w:lang w:val="en-AU"/>
        </w:rPr>
      </w:pPr>
    </w:p>
    <w:p w:rsidR="79C39C78" w:rsidP="0C447571" w:rsidRDefault="79C39C78" w14:paraId="05596E13" w14:textId="6B5E22BB">
      <w:pPr>
        <w:pStyle w:val="ListParagraph"/>
        <w:numPr>
          <w:ilvl w:val="0"/>
          <w:numId w:val="2"/>
        </w:numPr>
        <w:spacing w:before="60" w:after="6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Apply knowledge in own practice of age-related physical changes and transitions and the psychosocial needs of the person and their family or carer.</w:t>
      </w:r>
    </w:p>
    <w:p w:rsidR="0C447571" w:rsidP="0C447571" w:rsidRDefault="0C447571" w14:paraId="18E5860F" w14:textId="4199AFE1">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79C39C78" w:rsidP="0C447571" w:rsidRDefault="79C39C78" w14:paraId="41C07F4C" w14:textId="23BD9C63">
      <w:pPr>
        <w:pStyle w:val="ListParagraph"/>
        <w:numPr>
          <w:ilvl w:val="0"/>
          <w:numId w:val="2"/>
        </w:numPr>
        <w:spacing w:before="60" w:after="60" w:line="240" w:lineRule="auto"/>
        <w:rPr>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 xml:space="preserve">Identify possible age-related effects of drugs and medications on the person and </w:t>
      </w:r>
      <w:proofErr w:type="gramStart"/>
      <w:r w:rsidRPr="0C447571" w:rsidR="79C39C78">
        <w:rPr>
          <w:rFonts w:ascii="Arial" w:hAnsi="Arial" w:eastAsia="Arial" w:cs="Arial"/>
          <w:b w:val="0"/>
          <w:bCs w:val="0"/>
          <w:i w:val="0"/>
          <w:iCs w:val="0"/>
          <w:caps w:val="0"/>
          <w:smallCaps w:val="0"/>
          <w:noProof w:val="0"/>
          <w:color w:val="auto"/>
          <w:sz w:val="22"/>
          <w:szCs w:val="22"/>
          <w:lang w:val="en-AU"/>
        </w:rPr>
        <w:t>make adjustments</w:t>
      </w:r>
      <w:proofErr w:type="gramEnd"/>
      <w:r w:rsidRPr="0C447571" w:rsidR="79C39C78">
        <w:rPr>
          <w:rFonts w:ascii="Arial" w:hAnsi="Arial" w:eastAsia="Arial" w:cs="Arial"/>
          <w:b w:val="0"/>
          <w:bCs w:val="0"/>
          <w:i w:val="0"/>
          <w:iCs w:val="0"/>
          <w:caps w:val="0"/>
          <w:smallCaps w:val="0"/>
          <w:noProof w:val="0"/>
          <w:color w:val="auto"/>
          <w:sz w:val="22"/>
          <w:szCs w:val="22"/>
          <w:lang w:val="en-AU"/>
        </w:rPr>
        <w:t xml:space="preserve"> as required in consultation with Registered Nurse.</w:t>
      </w:r>
    </w:p>
    <w:p w:rsidR="0C447571" w:rsidP="0C447571" w:rsidRDefault="0C447571" w14:paraId="37FFA638" w14:textId="66D0CB75">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79C39C78" w:rsidP="0C447571" w:rsidRDefault="79C39C78" w14:paraId="5963C3DA" w14:textId="1D123919">
      <w:pPr>
        <w:pStyle w:val="ListParagraph"/>
        <w:numPr>
          <w:ilvl w:val="0"/>
          <w:numId w:val="2"/>
        </w:numPr>
        <w:spacing w:before="60" w:after="60" w:line="240" w:lineRule="auto"/>
        <w:rPr>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Identify age-related pathophysiological disorders and how they may affect the person and their family or carer.</w:t>
      </w:r>
    </w:p>
    <w:p w:rsidR="0C447571" w:rsidP="0C447571" w:rsidRDefault="0C447571" w14:paraId="1BE6FEE8" w14:textId="1F95E147">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79C39C78" w:rsidP="0C447571" w:rsidRDefault="79C39C78" w14:paraId="63012BB4" w14:textId="79C18D68">
      <w:pPr>
        <w:pStyle w:val="ListParagraph"/>
        <w:numPr>
          <w:ilvl w:val="0"/>
          <w:numId w:val="2"/>
        </w:numPr>
        <w:spacing w:before="60" w:after="60" w:line="240" w:lineRule="auto"/>
        <w:rPr>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Discuss with person, family or carer possible impacts of age-related pathophysiological disorders including impact on the person’s capacity to perform daily living activities.</w:t>
      </w:r>
    </w:p>
    <w:p w:rsidR="0C447571" w:rsidP="0C447571" w:rsidRDefault="0C447571" w14:paraId="6FB5773E" w14:textId="1240ABB4">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79C39C78" w:rsidP="0C447571" w:rsidRDefault="79C39C78" w14:paraId="06FF30C9" w14:textId="710C1CC1">
      <w:pPr>
        <w:pStyle w:val="ListParagraph"/>
        <w:numPr>
          <w:ilvl w:val="0"/>
          <w:numId w:val="2"/>
        </w:numPr>
        <w:spacing w:before="60" w:after="60" w:line="240" w:lineRule="auto"/>
        <w:rPr>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Identify factors and common stereotypes associated with ageing and how these can adversely impact the older person.</w:t>
      </w:r>
    </w:p>
    <w:p w:rsidR="0C447571" w:rsidP="0C447571" w:rsidRDefault="0C447571" w14:paraId="2BE283CA" w14:textId="5951A1C2">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79C39C78" w:rsidP="0C447571" w:rsidRDefault="79C39C78" w14:paraId="16984E64" w14:textId="5B43C9A0">
      <w:pPr>
        <w:pStyle w:val="ListParagraph"/>
        <w:numPr>
          <w:ilvl w:val="0"/>
          <w:numId w:val="2"/>
        </w:numPr>
        <w:spacing w:before="60" w:after="60" w:line="240" w:lineRule="auto"/>
        <w:rPr>
          <w:b w:val="0"/>
          <w:bCs w:val="0"/>
          <w:i w:val="0"/>
          <w:iCs w:val="0"/>
          <w:caps w:val="0"/>
          <w:smallCaps w:val="0"/>
          <w:noProof w:val="0"/>
          <w:color w:val="000000" w:themeColor="text1" w:themeTint="FF" w:themeShade="FF"/>
          <w:sz w:val="22"/>
          <w:szCs w:val="22"/>
          <w:lang w:val="en-AU"/>
        </w:rPr>
      </w:pPr>
      <w:r w:rsidRPr="0C447571" w:rsidR="79C39C78">
        <w:rPr>
          <w:rFonts w:ascii="Arial" w:hAnsi="Arial" w:eastAsia="Arial" w:cs="Arial"/>
          <w:b w:val="0"/>
          <w:bCs w:val="0"/>
          <w:i w:val="0"/>
          <w:iCs w:val="0"/>
          <w:caps w:val="0"/>
          <w:smallCaps w:val="0"/>
          <w:noProof w:val="0"/>
          <w:color w:val="auto"/>
          <w:sz w:val="22"/>
          <w:szCs w:val="22"/>
          <w:lang w:val="en-AU"/>
        </w:rPr>
        <w:t>Consider in own practice the impact of complex issues involved in aged care, including impacts on family or carer.</w:t>
      </w:r>
    </w:p>
    <w:p w:rsidR="0C447571" w:rsidP="0C447571" w:rsidRDefault="0C447571" w14:paraId="313910F1" w14:textId="15BA78F9">
      <w:pPr>
        <w:pStyle w:val="Normal"/>
        <w:spacing w:before="60" w:after="60" w:line="240" w:lineRule="auto"/>
        <w:ind w:left="0"/>
        <w:rPr>
          <w:rFonts w:ascii="Arial" w:hAnsi="Arial" w:eastAsia="Arial" w:cs="Arial"/>
          <w:b w:val="0"/>
          <w:bCs w:val="0"/>
          <w:i w:val="0"/>
          <w:iCs w:val="0"/>
          <w:caps w:val="0"/>
          <w:smallCaps w:val="0"/>
          <w:noProof w:val="0"/>
          <w:color w:val="auto"/>
          <w:sz w:val="22"/>
          <w:szCs w:val="22"/>
          <w:lang w:val="en-AU"/>
        </w:rPr>
      </w:pPr>
    </w:p>
    <w:p w:rsidR="0C447571" w:rsidP="0C447571" w:rsidRDefault="0C447571" w14:paraId="09A0E21F" w14:textId="6ADC055D">
      <w:pPr>
        <w:pStyle w:val="Normal"/>
        <w:spacing w:before="60" w:after="60" w:line="240" w:lineRule="auto"/>
        <w:ind w:left="720"/>
        <w:rPr>
          <w:rFonts w:ascii="Arial" w:hAnsi="Arial" w:eastAsia="Arial" w:cs="Arial"/>
          <w:b w:val="0"/>
          <w:bCs w:val="0"/>
          <w:i w:val="0"/>
          <w:iCs w:val="0"/>
          <w:caps w:val="0"/>
          <w:smallCaps w:val="0"/>
          <w:noProof w:val="0"/>
          <w:color w:val="auto"/>
          <w:sz w:val="22"/>
          <w:szCs w:val="22"/>
          <w:lang w:val="en-AU"/>
        </w:rPr>
      </w:pPr>
    </w:p>
    <w:p w:rsidR="0C447571" w:rsidP="0C447571" w:rsidRDefault="0C447571" w14:paraId="36882C0D" w14:textId="258700EE">
      <w:pPr>
        <w:pStyle w:val="Normal"/>
        <w:rPr>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022EF"/>
    <w:rsid w:val="0C447571"/>
    <w:rsid w:val="115BAE93"/>
    <w:rsid w:val="12ED80E4"/>
    <w:rsid w:val="16983E73"/>
    <w:rsid w:val="1A5A836B"/>
    <w:rsid w:val="1CB69BBF"/>
    <w:rsid w:val="24547049"/>
    <w:rsid w:val="261FF0E8"/>
    <w:rsid w:val="2B965EDD"/>
    <w:rsid w:val="2BE89BA2"/>
    <w:rsid w:val="3E60F421"/>
    <w:rsid w:val="4516A1D4"/>
    <w:rsid w:val="46C92E3F"/>
    <w:rsid w:val="487E2FF6"/>
    <w:rsid w:val="4CB4BD50"/>
    <w:rsid w:val="62639C94"/>
    <w:rsid w:val="69316095"/>
    <w:rsid w:val="6A55861C"/>
    <w:rsid w:val="6AD022EF"/>
    <w:rsid w:val="6F28F73F"/>
    <w:rsid w:val="741B523B"/>
    <w:rsid w:val="791DA8FD"/>
    <w:rsid w:val="79C39C78"/>
    <w:rsid w:val="7F76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22EF"/>
  <w15:chartTrackingRefBased/>
  <w15:docId w15:val="{d4654a32-2f52-46fe-b937-cf93d653c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dab0534187845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2021-06-07T02:10:11.5392041Z</dcterms:created>
  <dcterms:modified xsi:type="dcterms:W3CDTF">2021-06-07T02:18:36.7811103Z</dcterms:modified>
  <dc:creator>Sybelle Claire Ragandang (13222458)</dc:creator>
  <lastModifiedBy>Sybelle Claire Ragandang (13222458)</lastModifiedBy>
</coreProperties>
</file>